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D5C" w14:textId="735834A4" w:rsidR="00EE356A" w:rsidRPr="00EE356A" w:rsidRDefault="00EE356A" w:rsidP="00EE356A">
      <w:pPr>
        <w:jc w:val="center"/>
        <w:rPr>
          <w:b/>
          <w:bCs/>
        </w:rPr>
      </w:pPr>
      <w:r w:rsidRPr="00EE356A">
        <w:rPr>
          <w:b/>
          <w:bCs/>
        </w:rPr>
        <w:t>Zarządzenie nr 22/2023</w:t>
      </w:r>
    </w:p>
    <w:p w14:paraId="03ABDD5F" w14:textId="19E85B16" w:rsidR="00EE356A" w:rsidRPr="00EE356A" w:rsidRDefault="00EE356A" w:rsidP="00EE356A">
      <w:pPr>
        <w:jc w:val="center"/>
        <w:rPr>
          <w:b/>
          <w:bCs/>
        </w:rPr>
      </w:pPr>
      <w:r w:rsidRPr="00EE356A">
        <w:rPr>
          <w:b/>
          <w:bCs/>
        </w:rPr>
        <w:t>Kierownika Ośrodka Pomocy Społecznej w Dziemianach</w:t>
      </w:r>
    </w:p>
    <w:p w14:paraId="48397A03" w14:textId="463BEACF" w:rsidR="00485D9E" w:rsidRPr="00EE356A" w:rsidRDefault="00EE356A" w:rsidP="00EE356A">
      <w:pPr>
        <w:jc w:val="center"/>
        <w:rPr>
          <w:b/>
          <w:bCs/>
        </w:rPr>
      </w:pPr>
      <w:r w:rsidRPr="00EE356A">
        <w:rPr>
          <w:b/>
          <w:bCs/>
        </w:rPr>
        <w:t>z dnia 31.07.2023</w:t>
      </w:r>
    </w:p>
    <w:p w14:paraId="382B9610" w14:textId="77777777" w:rsidR="00EE356A" w:rsidRDefault="00EE356A"/>
    <w:p w14:paraId="62A7BC5E" w14:textId="381F8AFA" w:rsidR="00EE356A" w:rsidRDefault="00EE356A">
      <w:r>
        <w:t>w sprawie zmiany zarządzenia nr 23/2017 Kierownika Ośrodka Pomocy Społecznej z dnia 30 czerwca 2017 r.</w:t>
      </w:r>
    </w:p>
    <w:p w14:paraId="43947927" w14:textId="77777777" w:rsidR="00EE356A" w:rsidRDefault="00EE356A"/>
    <w:p w14:paraId="286B8916" w14:textId="267EB92F" w:rsidR="00EE356A" w:rsidRPr="00EE356A" w:rsidRDefault="00EE356A" w:rsidP="00EE356A">
      <w:pPr>
        <w:jc w:val="center"/>
        <w:rPr>
          <w:b/>
          <w:bCs/>
        </w:rPr>
      </w:pPr>
      <w:r w:rsidRPr="00EE356A">
        <w:rPr>
          <w:b/>
          <w:bCs/>
        </w:rPr>
        <w:t>zarządzam co następuje:</w:t>
      </w:r>
    </w:p>
    <w:p w14:paraId="323C6FDD" w14:textId="589C4ABC" w:rsidR="00EE356A" w:rsidRPr="00EE356A" w:rsidRDefault="00EE356A" w:rsidP="00EE356A">
      <w:pPr>
        <w:jc w:val="center"/>
      </w:pPr>
      <w:r w:rsidRPr="00EE356A">
        <w:t>§ 1</w:t>
      </w:r>
    </w:p>
    <w:p w14:paraId="3BA85337" w14:textId="77777777" w:rsidR="00EE356A" w:rsidRPr="00EE356A" w:rsidRDefault="00EE356A" w:rsidP="00EE356A">
      <w:pPr>
        <w:jc w:val="center"/>
      </w:pPr>
    </w:p>
    <w:p w14:paraId="1AEF6423" w14:textId="17912BE5" w:rsidR="00EE356A" w:rsidRPr="00EE356A" w:rsidRDefault="00EE356A" w:rsidP="00EE356A">
      <w:r w:rsidRPr="00EE356A">
        <w:t>Dokonuje się zmiany w składzie komisji likwidacyjnej pozostałych środków trwałych dla Ośrodka Pomocy Społecznej w Dziemianach:</w:t>
      </w:r>
    </w:p>
    <w:p w14:paraId="37EE8FE8" w14:textId="357CC37D" w:rsidR="00EE356A" w:rsidRPr="00EE356A" w:rsidRDefault="00EE356A" w:rsidP="00EE356A">
      <w:pPr>
        <w:pStyle w:val="Akapitzlist"/>
        <w:numPr>
          <w:ilvl w:val="0"/>
          <w:numId w:val="1"/>
        </w:numPr>
      </w:pPr>
      <w:r w:rsidRPr="00EE356A">
        <w:t>Magdalena Sikorska – przewodniczący</w:t>
      </w:r>
    </w:p>
    <w:p w14:paraId="4339CCAB" w14:textId="1F936787" w:rsidR="00EE356A" w:rsidRPr="00EE356A" w:rsidRDefault="00EE356A" w:rsidP="00EE356A">
      <w:pPr>
        <w:pStyle w:val="Akapitzlist"/>
        <w:numPr>
          <w:ilvl w:val="0"/>
          <w:numId w:val="1"/>
        </w:numPr>
      </w:pPr>
      <w:r w:rsidRPr="00EE356A">
        <w:t>Elżbieta Lemańczyk – członek</w:t>
      </w:r>
    </w:p>
    <w:p w14:paraId="06DF5CC2" w14:textId="7C3C7B64" w:rsidR="00EE356A" w:rsidRPr="00EE356A" w:rsidRDefault="00EE356A" w:rsidP="00EE356A">
      <w:pPr>
        <w:pStyle w:val="Akapitzlist"/>
        <w:numPr>
          <w:ilvl w:val="0"/>
          <w:numId w:val="1"/>
        </w:numPr>
      </w:pPr>
      <w:r w:rsidRPr="00EE356A">
        <w:t xml:space="preserve">Katarzyna </w:t>
      </w:r>
      <w:proofErr w:type="spellStart"/>
      <w:r w:rsidRPr="00EE356A">
        <w:t>Copa</w:t>
      </w:r>
      <w:proofErr w:type="spellEnd"/>
      <w:r w:rsidRPr="00EE356A">
        <w:t xml:space="preserve"> – członek</w:t>
      </w:r>
    </w:p>
    <w:p w14:paraId="37848F9C" w14:textId="77777777" w:rsidR="00EE356A" w:rsidRPr="00EE356A" w:rsidRDefault="00EE356A" w:rsidP="00EE356A"/>
    <w:p w14:paraId="1C64E887" w14:textId="6673386F" w:rsidR="00EE356A" w:rsidRPr="00EE356A" w:rsidRDefault="00EE356A" w:rsidP="00EE356A">
      <w:pPr>
        <w:jc w:val="center"/>
      </w:pPr>
      <w:r w:rsidRPr="00EE356A">
        <w:t>§ 2</w:t>
      </w:r>
    </w:p>
    <w:p w14:paraId="25677DC5" w14:textId="4E3CBD64" w:rsidR="00EE356A" w:rsidRPr="00EE356A" w:rsidRDefault="00EE356A" w:rsidP="00EE356A">
      <w:r w:rsidRPr="00EE356A">
        <w:t xml:space="preserve">Zarządzenie wchodzi w życie z dniem podpisania. </w:t>
      </w:r>
    </w:p>
    <w:sectPr w:rsidR="00EE356A" w:rsidRPr="00EE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F94"/>
    <w:multiLevelType w:val="hybridMultilevel"/>
    <w:tmpl w:val="7F96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6A"/>
    <w:rsid w:val="000C03AB"/>
    <w:rsid w:val="00485D9E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7650"/>
  <w15:chartTrackingRefBased/>
  <w15:docId w15:val="{AAE9DD4F-50B8-4256-8C5D-FAA827F5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6535-1404-4996-9327-97B6292E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Jakubek</dc:creator>
  <cp:keywords/>
  <dc:description/>
  <cp:lastModifiedBy>Wioleta Jakubek</cp:lastModifiedBy>
  <cp:revision>1</cp:revision>
  <cp:lastPrinted>2023-10-23T12:11:00Z</cp:lastPrinted>
  <dcterms:created xsi:type="dcterms:W3CDTF">2023-10-23T12:03:00Z</dcterms:created>
  <dcterms:modified xsi:type="dcterms:W3CDTF">2023-10-23T12:12:00Z</dcterms:modified>
</cp:coreProperties>
</file>